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  <w:r>
        <w:rPr>
          <w:rFonts w:hint="eastAsia"/>
        </w:rPr>
        <w:t>丽水市财政局社保子账户（政策性长护险）开户银行</w:t>
      </w:r>
    </w:p>
    <w:p>
      <w:pPr>
        <w:rPr>
          <w:rFonts w:hint="eastAsia"/>
        </w:rPr>
      </w:pPr>
      <w:r>
        <w:rPr>
          <w:rFonts w:hint="eastAsia"/>
        </w:rPr>
        <w:t>选择项目应急投标书</w:t>
      </w:r>
    </w:p>
    <w:p>
      <w:pPr>
        <w:rPr>
          <w:rFonts w:hint="eastAsia"/>
        </w:rPr>
      </w:pPr>
      <w:r>
        <w:rPr>
          <w:rFonts w:hint="eastAsia"/>
        </w:rPr>
        <w:t>丽水市公共资源交易中心：</w:t>
      </w:r>
    </w:p>
    <w:p>
      <w:pPr>
        <w:rPr>
          <w:rFonts w:hint="eastAsia"/>
        </w:rPr>
      </w:pPr>
      <w:r>
        <w:rPr>
          <w:rFonts w:hint="eastAsia"/>
        </w:rPr>
        <w:t xml:space="preserve">    由于我单位公款竞争性存放招标系统远程终端出现故障等原因，现以书面形式发送《丽水市财政局社保子账户（政策性长护险）开户银行选择项目应急投标书》。</w:t>
      </w:r>
    </w:p>
    <w:p>
      <w:pPr>
        <w:rPr>
          <w:rFonts w:hint="eastAsia"/>
        </w:rPr>
      </w:pPr>
      <w:r>
        <w:rPr>
          <w:rFonts w:hint="eastAsia"/>
        </w:rPr>
        <w:t>我单位承诺：本投标书由我单位全权代表填写，内容真实、准确、完整，具有与系统投标同等效力，我单位自愿承担应急投标所产生风险。</w:t>
      </w:r>
    </w:p>
    <w:p>
      <w:pPr>
        <w:rPr>
          <w:rFonts w:hint="eastAsia"/>
        </w:rPr>
      </w:pPr>
      <w:r>
        <w:rPr>
          <w:rFonts w:hint="eastAsia"/>
        </w:rPr>
        <w:t>投标方名称：____________________________（盖章）</w:t>
      </w:r>
    </w:p>
    <w:p>
      <w:pPr>
        <w:rPr>
          <w:rFonts w:hint="eastAsia"/>
        </w:rPr>
      </w:pPr>
      <w:r>
        <w:rPr>
          <w:rFonts w:hint="eastAsia"/>
        </w:rPr>
        <w:t xml:space="preserve">招标项目编号：______________________________ </w:t>
      </w:r>
    </w:p>
    <w:tbl>
      <w:tblPr>
        <w:tblStyle w:val="3"/>
        <w:tblpPr w:leftFromText="180" w:rightFromText="180" w:vertAnchor="text" w:horzAnchor="page" w:tblpX="1725" w:tblpY="417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3182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存期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highlight w:val="none"/>
                <w:u w:val="none" w:color="auto"/>
                <w:lang w:eastAsia="zh-CN"/>
              </w:rPr>
              <w:t>基准利率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highlight w:val="none"/>
                <w:u w:val="none" w:color="auto"/>
              </w:rPr>
              <w:t>加点数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活期存款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%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0"/>
                <w:highlight w:val="none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color w:val="auto"/>
                <w:sz w:val="21"/>
                <w:szCs w:val="20"/>
                <w:highlight w:val="none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协定存款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%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0"/>
                <w:highlight w:val="none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color w:val="auto"/>
                <w:sz w:val="21"/>
                <w:szCs w:val="20"/>
                <w:highlight w:val="none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通知存款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黑体" w:hAnsi="黑体" w:eastAsia="黑体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%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黑体" w:hAnsi="黑体" w:eastAsia="黑体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0"/>
                <w:highlight w:val="none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color w:val="auto"/>
                <w:sz w:val="21"/>
                <w:szCs w:val="20"/>
                <w:highlight w:val="none"/>
              </w:rPr>
              <w:t>BP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经办人签章：</w:t>
      </w:r>
    </w:p>
    <w:p>
      <w:pPr>
        <w:rPr>
          <w:rFonts w:hint="eastAsia"/>
        </w:rPr>
      </w:pPr>
      <w:r>
        <w:rPr>
          <w:rFonts w:hint="eastAsia"/>
        </w:rPr>
        <w:t>复核人签章：</w:t>
      </w:r>
    </w:p>
    <w:p>
      <w:pPr>
        <w:rPr>
          <w:rFonts w:hint="eastAsia"/>
        </w:rPr>
      </w:pPr>
      <w:r>
        <w:rPr>
          <w:rFonts w:hint="eastAsia"/>
        </w:rPr>
        <w:t>联系电话：</w:t>
      </w:r>
    </w:p>
    <w:p>
      <w:pPr>
        <w:rPr>
          <w:rFonts w:hint="eastAsia"/>
        </w:rPr>
      </w:pPr>
      <w:r>
        <w:rPr>
          <w:rFonts w:hint="eastAsia"/>
        </w:rPr>
        <w:t>投标方全称（公章）：</w:t>
      </w:r>
    </w:p>
    <w:p>
      <w:pPr>
        <w:rPr>
          <w:rFonts w:hint="eastAsia"/>
        </w:rPr>
      </w:pPr>
      <w:r>
        <w:rPr>
          <w:rFonts w:hint="eastAsia"/>
        </w:rPr>
        <w:t>备注：1.上表所填内容均以数字填写；</w:t>
      </w:r>
    </w:p>
    <w:p>
      <w:pPr>
        <w:rPr>
          <w:rFonts w:hint="eastAsia"/>
        </w:rPr>
      </w:pPr>
      <w:r>
        <w:rPr>
          <w:rFonts w:hint="eastAsia"/>
        </w:rPr>
        <w:t xml:space="preserve">      2.应急投标书填写须清晰，不得涂改；</w:t>
      </w:r>
    </w:p>
    <w:p>
      <w:pPr>
        <w:rPr>
          <w:rFonts w:hint="eastAsia"/>
        </w:rPr>
      </w:pPr>
      <w:r>
        <w:rPr>
          <w:rFonts w:hint="eastAsia"/>
        </w:rPr>
        <w:t xml:space="preserve">      3.开标室电话：0578-2179551；</w:t>
      </w:r>
    </w:p>
    <w:p>
      <w:pPr>
        <w:rPr>
          <w:rFonts w:hint="eastAsia"/>
        </w:rPr>
      </w:pPr>
      <w:r>
        <w:rPr>
          <w:rFonts w:hint="eastAsia"/>
        </w:rPr>
        <w:t xml:space="preserve">      4.技术支持电话：95763。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rPr>
          <w:rFonts w:hint="eastAsia"/>
        </w:rPr>
      </w:pPr>
      <w:r>
        <w:rPr>
          <w:rFonts w:hint="eastAsia"/>
        </w:rPr>
        <w:t>授权委托书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丽水市公共资源交易中心：</w:t>
      </w:r>
    </w:p>
    <w:p>
      <w:pPr>
        <w:rPr>
          <w:rFonts w:hint="eastAsia"/>
        </w:rPr>
      </w:pPr>
      <w:r>
        <w:rPr>
          <w:rFonts w:hint="eastAsia"/>
        </w:rPr>
        <w:t>我         （姓名）系                           （投标人名称）的负责人，现授权委托本单位在职职工          （姓名）为全权代表，以我方的名义参加丽水市财政局社保子账户（政策性长护险）开户银行选择项目的应急投标，我方对全权代表的签字事项负全部责任。</w:t>
      </w:r>
    </w:p>
    <w:p>
      <w:pPr>
        <w:rPr>
          <w:rFonts w:hint="eastAsia"/>
        </w:rPr>
      </w:pPr>
      <w:r>
        <w:rPr>
          <w:rFonts w:hint="eastAsia"/>
        </w:rPr>
        <w:t>在撤销授权的书面通知以前，本授权书一直有效。全权代表在授权书有效期内签署的所有文件不因授权的撤销而失效。</w:t>
      </w:r>
    </w:p>
    <w:p>
      <w:pPr>
        <w:rPr>
          <w:rFonts w:hint="eastAsia"/>
        </w:rPr>
      </w:pPr>
      <w:r>
        <w:rPr>
          <w:rFonts w:hint="eastAsia"/>
        </w:rPr>
        <w:t>全权代表无转委托权，特此委托。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投标人全称（公章）：                日  期：            </w:t>
      </w:r>
    </w:p>
    <w:p>
      <w:pPr>
        <w:rPr>
          <w:rFonts w:hint="eastAsia"/>
        </w:rPr>
      </w:pPr>
      <w:r>
        <w:rPr>
          <w:rFonts w:hint="eastAsia"/>
        </w:rPr>
        <w:t xml:space="preserve">法人代表或负责人签章：                 职  务：           </w:t>
      </w:r>
    </w:p>
    <w:p>
      <w:pPr>
        <w:rPr>
          <w:rFonts w:hint="eastAsia"/>
        </w:rPr>
      </w:pPr>
      <w:r>
        <w:rPr>
          <w:rFonts w:hint="eastAsia"/>
        </w:rPr>
        <w:t xml:space="preserve">全权代表签名：                   职  务：             </w:t>
      </w:r>
    </w:p>
    <w:p>
      <w:pPr>
        <w:rPr>
          <w:rFonts w:hint="eastAsia"/>
        </w:rPr>
      </w:pPr>
      <w:r>
        <w:rPr>
          <w:rFonts w:hint="eastAsia"/>
        </w:rPr>
        <w:t xml:space="preserve">全权代表身份证号码：                                   </w:t>
      </w:r>
    </w:p>
    <w:p>
      <w:pPr>
        <w:rPr>
          <w:rFonts w:hint="eastAsia"/>
        </w:rPr>
      </w:pPr>
      <w:r>
        <w:rPr>
          <w:rFonts w:hint="eastAsia"/>
        </w:rPr>
        <w:t>（全权代表身份证复印件正面）  （全权代表身份证复印件背面）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3030E"/>
    <w:rsid w:val="729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正文"/>
    <w:qFormat/>
    <w:uiPriority w:val="0"/>
    <w:pPr>
      <w:widowControl w:val="0"/>
      <w:overflowPunct/>
      <w:autoSpaceDE/>
      <w:autoSpaceDN/>
      <w:adjustRightInd/>
      <w:spacing w:line="300" w:lineRule="auto"/>
      <w:ind w:firstLine="200" w:firstLineChars="200"/>
      <w:jc w:val="both"/>
    </w:pPr>
    <w:rPr>
      <w:rFonts w:ascii="楷体_GB2312" w:hAnsi="Times" w:eastAsia="楷体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2024-04-03T09:10:00Z</dcterms:created>
  <dc:creator>a</dc:creator>
  <cp:lastModifiedBy>a</cp:lastModifiedBy>
  <dcterms:modified xsi:type="dcterms:W3CDTF">2024-04-03T09:11:47Z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